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572" w:rsidRPr="00352572" w:rsidRDefault="00352572" w:rsidP="0035257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ЖКХ: иметь под рукой каталог уголовных преступлений в этой сфере</w:t>
      </w:r>
    </w:p>
    <w:p w:rsidR="00352572" w:rsidRPr="00352572" w:rsidRDefault="00352572" w:rsidP="00352572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35257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5257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18:52 </w:t>
      </w: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2 оценок, 95 просмотров </w:t>
      </w:r>
      <w:hyperlink r:id="rId6" w:history="1">
        <w:r w:rsidRPr="0035257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(3)</w:t>
        </w:r>
      </w:hyperlink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защиту прав потребителя жилищных и коммунальных услуг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ШПАРГАЛКА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КАТАЛОГ СТАТЕЙ Уголовного кодекса РФ, которые надо иметь под руками для быстрой ориентировки при необходимости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Напоминаю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Мы имеем право 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</w:t>
      </w:r>
      <w:proofErr w:type="spellStart"/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поставаить</w:t>
      </w:r>
      <w:proofErr w:type="spellEnd"/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перед прокуратурой вопрос о проведении проверки соответствующими органами и при подтверждении наличия признаков состава уголовно наказуемого деяния возбуждении уголовного дела;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 заявлять об этом суду с ходатайством о вынесении в адрес прокурора частного определения по факту выявления в процессе признаков состава уголовно </w:t>
      </w:r>
      <w:proofErr w:type="spellStart"/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наказумого</w:t>
      </w:r>
      <w:proofErr w:type="spellEnd"/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деяния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подавать в правоохранительные органы заявление о преступлении, в котором непременно указать требование о проведении проверки и в случае </w:t>
      </w:r>
      <w:proofErr w:type="spellStart"/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подтверджления</w:t>
      </w:r>
      <w:proofErr w:type="spellEnd"/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признаков состава уголовного преступления - возбудить уголовное дело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Итак КАТАЛОГ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128.1. Клевета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Клевета, то есть распространение заведомо ложных сведений, порочащих честь и достоинство другого лица или подрывающих его репутацию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(Замечание 1: публичное обвинение в уклонении от исполнения гражданских обязанностей, например, в виде оплаты за </w:t>
      </w:r>
      <w:proofErr w:type="spellStart"/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козанные</w:t>
      </w:r>
      <w:proofErr w:type="spellEnd"/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рамках договора услуги. Вне договора никаких услуг не может быть)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(Замечание 2: возбуждение уголовного дела по этой </w:t>
      </w:r>
      <w:proofErr w:type="spellStart"/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стаье</w:t>
      </w:r>
      <w:proofErr w:type="spellEnd"/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возможно в рамках частного обвинения)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139. Нарушение неприкосновенности жилища».</w:t>
      </w:r>
    </w:p>
    <w:p w:rsidR="00352572" w:rsidRPr="00352572" w:rsidRDefault="00352572" w:rsidP="00352572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Незаконное проникновение в жилище, совершенное против воли, проживающего в нем лица, …</w:t>
      </w:r>
    </w:p>
    <w:p w:rsidR="00352572" w:rsidRPr="00352572" w:rsidRDefault="00352572" w:rsidP="00352572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 же деяние, совершенное с насилием или угрозой его применения, …</w:t>
      </w:r>
    </w:p>
    <w:p w:rsidR="00352572" w:rsidRPr="00352572" w:rsidRDefault="00352572" w:rsidP="00352572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 же деяния с использованием своего служебного положения,  …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35257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(Имеется в виду - при отключении электроснабжения или закупорке канализации, поскольку и электрооборудование в доме, и выпуск канализации из квартиры у вертикальный коллектор являются  нашим имуществом )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159. Мошенничество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Мошенничество, то есть … приобретение права на чужое имущество путем обмана или злоупотребления доверием, -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Мошенничество, совершенное … с причинением значительного ущерба гражданину, -</w:t>
      </w:r>
      <w:r w:rsidRPr="0035257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(Примечание: в подделке протокола  с целью приобретения права на управление домом путем </w:t>
      </w:r>
      <w:proofErr w:type="spellStart"/>
      <w:r w:rsidRPr="0035257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злоупортебления</w:t>
      </w:r>
      <w:proofErr w:type="spellEnd"/>
      <w:r w:rsidRPr="0035257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доверием или путем прямого обмана можно усмотреть признаки мошенничества)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52572" w:rsidRPr="00352572" w:rsidRDefault="00352572" w:rsidP="0035257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5257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160. Присвоение или растрата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Присвоение или растрата, то есть хищение чужого имущества, вверенного виновному,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163. Вымогательство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Вымогательство, то есть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близких, либо иных сведений, которые могут причинить существенный вред правам или законным интересам потерпевшего или его близких,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165. Причинение имущественного ущерба путем обмана или злоупотребления доверием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размере, 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167. Умышленные уничтожение или повреждение имущества».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Умышленные уничтожение или повреждение имущества наказываются штрафом до 40 тыс. рублей,… либо лишением свободы до 2 лет.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(Имеется в виду - при отключении электроснабжения квартиры, поскольку электрооборудование в доме является нашим имуществом)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171. Незаконное предпринимательство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Осуществление предпринимательской деятельности без регистрации или без лицензии в случаях, когда такая лицензия обязательна, если это деяние причинило крупный ущерб гражданам, организациям или государству либо сопряжено с извлечением дохода в крупном размере,</w:t>
      </w:r>
    </w:p>
    <w:p w:rsidR="00F8422D" w:rsidRPr="00F8422D" w:rsidRDefault="00F8422D" w:rsidP="00F8422D">
      <w:pPr>
        <w:spacing w:before="100" w:beforeAutospacing="1" w:after="225" w:line="240" w:lineRule="auto"/>
        <w:outlineLvl w:val="2"/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225" w:line="240" w:lineRule="auto"/>
        <w:outlineLvl w:val="2"/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  <w:t>Статья 174. Легализация (отмывание) денежных средств или иного имущества, приобретенных другими лицами преступным путем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Совершение финансовых операций и других сделок с денежными средствами или иным имуществом, заведомо приобретенными другими лицами преступным путем, в целях придания правомерного вида владению, пользованию и распоряжению указанными денежными средствами или иным имуществом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То же деяние, совершенное в крупном размере,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179. Принуждение к совершению сделки или к отказу от ее совершения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Принуждение к совершению сделки или к отказу от ее совершения под угрозой применения насилия, уничтожения или повреждения чужого имущества, а равно распространения сведений, которые могут причинить существенный вред правам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196. Преднамеренное банкротство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Преднамеренное банкротство, то есть совершение руководителем или учредителем (участником) юридического лица либо гражданином, в том числе индивидуальным предпринимателем, действий (бездействия), заведомо влекущих неспособность юридического лица … в полном объеме удовлетворить требования кредиторов по денежным обязательствам и (или) исполнить обязанность по уплате обязательных платежей, если эти действия (бездействие) причинили крупный ущерб,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201. Злоупотребление полномочиями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лицам,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Примечания. 1. Выполняющим управленческие функции в коммерческой или иной организации, а также в некоммерческой организации, не являющейся государственным органом, органом местного самоуправления, государственным или муниципальным учреждением, в статьях настоящей главы, а также в статьях 199.2 и 304 настоящего Кодекса признается лицо, </w:t>
      </w:r>
      <w:r w:rsidRPr="00F8422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выполняющее функции единоличного исполнительного органа, члена совета директоров или иного коллегиального исполнительного органа, а также лицо, постоянно, временно либо по специальному полномочию выполняющее организационно-распорядительные или административно-хозяйственные функции в этих организациях.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300" w:line="240" w:lineRule="auto"/>
        <w:outlineLvl w:val="1"/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Статья 215.1. Прекращение или ограничение подачи электрической энергии либо отключение от других источников жизнеобеспечения</w:t>
      </w:r>
    </w:p>
    <w:p w:rsidR="00F8422D" w:rsidRPr="00F8422D" w:rsidRDefault="00F8422D" w:rsidP="00F8422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1. Незаконные прекращение или ограничение подачи потребителям электрической энергии либо отключение их от других источников жизнеобеспечения, совершенные должностным лицом, а равно лицом, выполняющим управленческие функции в коммерческой или иной организации, если это повлекло по неосторожности причинение </w:t>
      </w:r>
      <w:hyperlink r:id="rId7" w:anchor="dst102864" w:history="1">
        <w:r w:rsidRPr="00F8422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крупного ущерба</w:t>
        </w:r>
      </w:hyperlink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 </w:t>
      </w:r>
      <w:hyperlink r:id="rId8" w:anchor="dst100016" w:history="1">
        <w:r w:rsidRPr="00F8422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тяжкого вреда</w:t>
        </w:r>
      </w:hyperlink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здоровью или иные тяжкие последствия,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215.2. Приведение в негодность объектов жизнеобеспечения</w:t>
      </w:r>
    </w:p>
    <w:p w:rsidR="00F8422D" w:rsidRPr="00F8422D" w:rsidRDefault="00F8422D" w:rsidP="00F8422D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Разрушение, повреждение или приведение иным способом в негодное для эксплуатации состояние объектов энергетики, жилищного и коммунального хозяйства или других объектов жизнеобеспечения…</w:t>
      </w:r>
    </w:p>
    <w:p w:rsidR="00F8422D" w:rsidRPr="00F8422D" w:rsidRDefault="00F8422D" w:rsidP="00F8422D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 же деяния, совершенные а) группой лиц по предварительному сговору; в) лицом с использованием своего служебного положения,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(Имеется в виду отключении электроснабжения или закупорке канализации квартиры)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285.3. Внесение в единые государственные реестры заведомо недостоверных сведений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Умышленное внесение должностным лицом в один из единых государственных реестров, предусмотренных законодательством Российской Федерации, заведомо недостоверных сведений, а равно умышленное уничтожение или подлог документов, на основании которых были внесены запись или изменение в указанные единые государственные реестры, если обязательное хранение этих документов предусмотрено законодательством РФ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300" w:line="240" w:lineRule="auto"/>
        <w:outlineLvl w:val="1"/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Статья 294. Воспрепятствование осуществлению правосудия и производству предварительного расследования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1. Вмешательство в какой бы то ни было форме в деятельность суда в целях воспрепятствования осуществлению правосудия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303. Фальсификация доказательств и результатов оперативно-</w:t>
      </w:r>
      <w:proofErr w:type="spellStart"/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разыскной</w:t>
      </w:r>
      <w:proofErr w:type="spellEnd"/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деятельности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1. Фальсификация доказательств по гражданскому делу лицом, участвующим в деле, или его представителем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(Замечание: представление сфальсифицированного протокола)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305. Вынесение заведомо неправосудных приговора, решения или иного судебного акта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Вынесение судьей (судьями) заведомо неправосудных приговора, решения или иного судебного акта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327. Подделка, изготовление или сбыт поддельных документов, ...печатей ...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Подделка … официального документа, предоставляющего права или освобождающего от обязанностей, в целях его использования …, а равно изготовление в тех же целях … поддельных … печатей …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 Использование заведомо подложного документа -</w:t>
      </w:r>
    </w:p>
    <w:p w:rsidR="00F8422D" w:rsidRPr="00F8422D" w:rsidRDefault="00F8422D" w:rsidP="00F8422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8422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(Например, протокола)</w:t>
      </w:r>
    </w:p>
    <w:p w:rsidR="00364A78" w:rsidRPr="00364A78" w:rsidRDefault="00364A78" w:rsidP="00364A7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9" w:history="1">
        <w:proofErr w:type="spellStart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0" w:name="comment-88124481"/>
      <w:bookmarkEnd w:id="0"/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"http://maxpark.com/community/1574/content/5810861" \l "comment-88124481" </w:instrTex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64A7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 мая 2017, 18:59 каталог дает возможность опрокинут ь на голову противника ведро помоев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- и пусть барахтаются (отмываются), например 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 действиях группы злоумышленников – по моему мнению – достаточно признаков составов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- незаконного прекращения подачи потребителям электрической энергии, совершенные по поручению должностного лица, в коммерческой или иной организации - </w:t>
      </w:r>
      <w:proofErr w:type="spellStart"/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215.1 УК РФ;</w:t>
      </w:r>
      <w:r w:rsidRPr="00364A78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использования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и одновременно нанесения вреда другим лицам – ч.1 ст. 201 УК РФ;</w:t>
      </w:r>
      <w:r w:rsidRPr="00364A78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- самовольного, вопреки установленному законом или иным нормативным правовым актом порядку совершения каких-либо действий, правомерность которых оспаривается организацией или гражданином, если такими действиями причинен существенный вред ...- ч.1 ст. 330 УК РФ 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- причинение имущественного ущерба собственнику имущества путем обмана при отсутствии признаков хищения, совершенное в крупном размере, совершенное организованной группой … - п ”а” ч.2 ст. 165 УК РФ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Заметили?! Там есть вводное слово ПО МОЕМУ МНЕНИЮ - </w:t>
      </w:r>
    </w:p>
    <w:p w:rsidR="00364A78" w:rsidRPr="00364A78" w:rsidRDefault="00364A78" w:rsidP="00364A7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364A78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364A78" w:rsidRPr="00364A78" w:rsidRDefault="00364A78" w:rsidP="00364A7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0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1" w:tooltip="редактирова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64A78" w:rsidRPr="00364A78" w:rsidRDefault="00364A78" w:rsidP="00364A78">
      <w:pPr>
        <w:numPr>
          <w:ilvl w:val="0"/>
          <w:numId w:val="3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2" w:tooltip="удали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364A78" w:rsidRPr="00364A78" w:rsidRDefault="00364A78" w:rsidP="00364A7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u/photo/1608091980/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photo/1608091980/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proofErr w:type="spellStart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" w:name="comment-88124533"/>
      <w:bookmarkEnd w:id="1"/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"http://maxpark.com/community/1574/content/5810861" \l "comment-88124533" </w:instrTex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64A7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15" w:anchor="comment-88124481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16" w:history="1">
        <w:proofErr w:type="spellStart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 мая 2017, 19:01 А по Конституции мы вправе распространять убеждения и мнения. Мы никого не называем преступником. Мы ничего не утверждаем. Всего лишь МНЕНИЕ распространяем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А вот прокурорам, дознавателям, следователям - теперь надо попыхтеть </w:t>
      </w:r>
    </w:p>
    <w:p w:rsidR="00364A78" w:rsidRPr="00364A78" w:rsidRDefault="00364A78" w:rsidP="00364A7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1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shd w:val="clear" w:color="auto" w:fill="D5E7F2"/>
        <w:spacing w:after="0" w:line="180" w:lineRule="atLeast"/>
        <w:textAlignment w:val="center"/>
        <w:rPr>
          <w:rFonts w:ascii="Arial" w:eastAsia="Times New Roman" w:hAnsi="Arial" w:cs="Arial"/>
          <w:color w:val="45494B"/>
          <w:sz w:val="15"/>
          <w:szCs w:val="15"/>
          <w:lang w:eastAsia="ru-RU"/>
        </w:rPr>
      </w:pPr>
      <w:r w:rsidRPr="00364A78">
        <w:rPr>
          <w:rFonts w:ascii="Arial" w:eastAsia="Times New Roman" w:hAnsi="Arial" w:cs="Arial"/>
          <w:color w:val="45494B"/>
          <w:sz w:val="15"/>
          <w:szCs w:val="15"/>
          <w:lang w:eastAsia="ru-RU"/>
        </w:rPr>
        <w:t>кто?</w:t>
      </w:r>
    </w:p>
    <w:p w:rsidR="00364A78" w:rsidRPr="00364A78" w:rsidRDefault="00364A78" w:rsidP="00364A7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7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8" w:tooltip="редактирова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64A78" w:rsidRPr="00364A78" w:rsidRDefault="00364A78" w:rsidP="00364A78">
      <w:pPr>
        <w:numPr>
          <w:ilvl w:val="0"/>
          <w:numId w:val="4"/>
        </w:numPr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9" w:tooltip="удали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364A78" w:rsidRPr="00364A78" w:rsidRDefault="00364A78" w:rsidP="00364A78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2" name="Рисунок 2" descr="http://maxpark.com/static/u/photo/4296635637/s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u/photo/4296635637/s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Шестопалова Елена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2" w:name="comment-88126069"/>
      <w:bookmarkEnd w:id="2"/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"http://maxpark.com/community/1574/content/5810861" \l "comment-88126069" </w:instrTex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64A7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ответила на </w:t>
      </w:r>
      <w:hyperlink r:id="rId23" w:anchor="comment-88124533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4" w:history="1">
        <w:proofErr w:type="spellStart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 мая 2017, 20:16 Да никто не собирается пыхтеть. У них всё отработано. </w:t>
      </w:r>
    </w:p>
    <w:p w:rsidR="00364A78" w:rsidRPr="00364A78" w:rsidRDefault="00364A78" w:rsidP="00364A78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5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numPr>
          <w:ilvl w:val="0"/>
          <w:numId w:val="5"/>
        </w:numPr>
        <w:shd w:val="clear" w:color="auto" w:fill="E8F7D0"/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6" w:tooltip="редактирова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64A78" w:rsidRPr="00364A78" w:rsidRDefault="00364A78" w:rsidP="00364A78">
      <w:pPr>
        <w:numPr>
          <w:ilvl w:val="0"/>
          <w:numId w:val="5"/>
        </w:numPr>
        <w:shd w:val="clear" w:color="auto" w:fill="E8F7D0"/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7" w:tooltip="удали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364A78" w:rsidRPr="00364A78" w:rsidRDefault="00364A78" w:rsidP="00364A78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img/avatars/s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xpark.com/static/img/avatars/s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" w:history="1">
        <w:proofErr w:type="spellStart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юрий</w:t>
        </w:r>
        <w:proofErr w:type="spellEnd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ковалев</w:t>
        </w:r>
        <w:proofErr w:type="spellEnd"/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3" w:name="comment-88126619"/>
      <w:bookmarkEnd w:id="3"/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"http://maxpark.com/community/1574/content/5810861" \l "comment-88126619" </w:instrTex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64A7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2 мая 2017, 20:43 это что для наших судов? "А СУДЬИ КТО?" </w:t>
      </w:r>
    </w:p>
    <w:p w:rsidR="00364A78" w:rsidRPr="00364A78" w:rsidRDefault="00364A78" w:rsidP="00364A78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C92127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64A78">
        <w:rPr>
          <w:rFonts w:ascii="Arial" w:eastAsia="Times New Roman" w:hAnsi="Arial" w:cs="Arial"/>
          <w:b/>
          <w:bCs/>
          <w:color w:val="FFFFFF"/>
          <w:sz w:val="15"/>
          <w:szCs w:val="15"/>
          <w:shd w:val="clear" w:color="auto" w:fill="5FB646"/>
          <w:lang w:eastAsia="ru-RU"/>
        </w:rPr>
        <w:t>0</w:t>
      </w:r>
      <w:r w:rsidRPr="00364A7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shd w:val="clear" w:color="auto" w:fill="E8F7D0"/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1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Ответить</w:t>
        </w:r>
      </w:hyperlink>
      <w:r w:rsidRPr="00364A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64A78" w:rsidRPr="00364A78" w:rsidRDefault="00364A78" w:rsidP="00364A78">
      <w:pPr>
        <w:numPr>
          <w:ilvl w:val="0"/>
          <w:numId w:val="6"/>
        </w:numPr>
        <w:shd w:val="clear" w:color="auto" w:fill="E8F7D0"/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2" w:tooltip="редактирова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редактировать </w:t>
        </w:r>
      </w:hyperlink>
    </w:p>
    <w:p w:rsidR="00364A78" w:rsidRPr="00364A78" w:rsidRDefault="00364A78" w:rsidP="00364A78">
      <w:pPr>
        <w:numPr>
          <w:ilvl w:val="0"/>
          <w:numId w:val="6"/>
        </w:numPr>
        <w:shd w:val="clear" w:color="auto" w:fill="E8F7D0"/>
        <w:spacing w:beforeAutospacing="1" w:after="0" w:afterAutospacing="1" w:line="240" w:lineRule="auto"/>
        <w:textAlignment w:val="top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33" w:tooltip="удалить" w:history="1">
        <w:r w:rsidRPr="00364A78">
          <w:rPr>
            <w:rFonts w:ascii="Arial" w:eastAsia="Times New Roman" w:hAnsi="Arial" w:cs="Arial"/>
            <w:color w:val="1868B2"/>
            <w:sz w:val="20"/>
            <w:szCs w:val="20"/>
            <w:u w:val="single"/>
            <w:bdr w:val="single" w:sz="12" w:space="0" w:color="FBFCFC" w:frame="1"/>
            <w:lang w:eastAsia="ru-RU"/>
          </w:rPr>
          <w:t xml:space="preserve">удалить </w:t>
        </w:r>
      </w:hyperlink>
    </w:p>
    <w:p w:rsidR="00FC7CF5" w:rsidRDefault="00FC7CF5">
      <w:bookmarkStart w:id="4" w:name="_GoBack"/>
      <w:bookmarkEnd w:id="4"/>
    </w:p>
    <w:sectPr w:rsidR="00FC7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26C45"/>
    <w:multiLevelType w:val="multilevel"/>
    <w:tmpl w:val="9E665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AE54D9"/>
    <w:multiLevelType w:val="multilevel"/>
    <w:tmpl w:val="82A0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1A148E"/>
    <w:multiLevelType w:val="multilevel"/>
    <w:tmpl w:val="9CC2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763A4E"/>
    <w:multiLevelType w:val="multilevel"/>
    <w:tmpl w:val="0DB05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0328B9"/>
    <w:multiLevelType w:val="multilevel"/>
    <w:tmpl w:val="0FB6F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457744"/>
    <w:multiLevelType w:val="multilevel"/>
    <w:tmpl w:val="9E4C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0C"/>
    <w:rsid w:val="00352572"/>
    <w:rsid w:val="00364A78"/>
    <w:rsid w:val="00811F0C"/>
    <w:rsid w:val="00F8422D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E5F01-6250-4BF6-82B6-58FBF785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25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5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52572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352572"/>
    <w:rPr>
      <w:b/>
      <w:bCs/>
    </w:rPr>
  </w:style>
  <w:style w:type="character" w:styleId="a5">
    <w:name w:val="Emphasis"/>
    <w:basedOn w:val="a0"/>
    <w:uiPriority w:val="20"/>
    <w:qFormat/>
    <w:rsid w:val="00352572"/>
    <w:rPr>
      <w:i/>
      <w:iCs/>
    </w:rPr>
  </w:style>
  <w:style w:type="character" w:customStyle="1" w:styleId="positive2">
    <w:name w:val="positive2"/>
    <w:basedOn w:val="a0"/>
    <w:rsid w:val="00364A78"/>
    <w:rPr>
      <w:b/>
      <w:bCs/>
      <w:color w:val="FFFFFF"/>
      <w:sz w:val="15"/>
      <w:szCs w:val="15"/>
      <w:shd w:val="clear" w:color="auto" w:fill="5FB646"/>
    </w:rPr>
  </w:style>
  <w:style w:type="character" w:customStyle="1" w:styleId="negative1">
    <w:name w:val="negative1"/>
    <w:basedOn w:val="a0"/>
    <w:rsid w:val="00364A78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49656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38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46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6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7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63052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1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18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39673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76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2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21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85744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608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84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15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922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95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3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1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55668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7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8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0563/" TargetMode="External"/><Relationship Id="rId13" Type="http://schemas.openxmlformats.org/officeDocument/2006/relationships/image" Target="media/image1.jpeg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34" Type="http://schemas.openxmlformats.org/officeDocument/2006/relationships/fontTable" Target="fontTable.xml"/><Relationship Id="rId7" Type="http://schemas.openxmlformats.org/officeDocument/2006/relationships/hyperlink" Target="http://www.consultant.ru/document/cons_doc_LAW_10699/5b1545ec2873bc6031c84b5c060c1c422e61c6f8/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http://maxpark.com/community/1574/content/5810861" TargetMode="External"/><Relationship Id="rId25" Type="http://schemas.openxmlformats.org/officeDocument/2006/relationships/hyperlink" Target="http://maxpark.com/community/1574/content/5810861" TargetMode="External"/><Relationship Id="rId33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http://maxpark.com/user/1608091980" TargetMode="External"/><Relationship Id="rId20" Type="http://schemas.openxmlformats.org/officeDocument/2006/relationships/hyperlink" Target="http://maxpark.com/user/4296635637" TargetMode="External"/><Relationship Id="rId29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http://maxpark.com/user/1608091980" TargetMode="External"/><Relationship Id="rId32" Type="http://schemas.openxmlformats.org/officeDocument/2006/relationships/hyperlink" Target="javascript:void(0)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hyperlink" Target="http://maxpark.com/community/1574/content/5810861" TargetMode="External"/><Relationship Id="rId23" Type="http://schemas.openxmlformats.org/officeDocument/2006/relationships/hyperlink" Target="http://maxpark.com/community/1574/content/5810861" TargetMode="External"/><Relationship Id="rId28" Type="http://schemas.openxmlformats.org/officeDocument/2006/relationships/hyperlink" Target="http://maxpark.com/user/1698834599" TargetMode="External"/><Relationship Id="rId10" Type="http://schemas.openxmlformats.org/officeDocument/2006/relationships/hyperlink" Target="http://maxpark.com/community/1574/content/5810861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hyperlink" Target="http://maxpark.com/community/1574/content/58108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xpark.com/user/1608091980" TargetMode="External"/><Relationship Id="rId14" Type="http://schemas.openxmlformats.org/officeDocument/2006/relationships/hyperlink" Target="http://maxpark.com/user/1608091980" TargetMode="External"/><Relationship Id="rId22" Type="http://schemas.openxmlformats.org/officeDocument/2006/relationships/hyperlink" Target="http://maxpark.com/user/4296635637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http://maxpark.com/user/169883459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1834</Words>
  <Characters>10455</Characters>
  <Application>Microsoft Office Word</Application>
  <DocSecurity>0</DocSecurity>
  <Lines>87</Lines>
  <Paragraphs>24</Paragraphs>
  <ScaleCrop>false</ScaleCrop>
  <Company/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2017-05-02T18:05:00Z</dcterms:created>
  <dcterms:modified xsi:type="dcterms:W3CDTF">2017-05-02T18:07:00Z</dcterms:modified>
</cp:coreProperties>
</file>